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1A78" w14:textId="1D2A561A" w:rsidR="00866882" w:rsidRPr="00B77903" w:rsidRDefault="00866882" w:rsidP="00866882">
      <w:pPr>
        <w:autoSpaceDE w:val="0"/>
        <w:autoSpaceDN w:val="0"/>
        <w:adjustRightInd w:val="0"/>
        <w:spacing w:after="0" w:line="240" w:lineRule="auto"/>
        <w:rPr>
          <w:rFonts w:ascii="Rockwell" w:hAnsi="Rockwell" w:cs="Arial"/>
          <w:color w:val="000000"/>
          <w:sz w:val="40"/>
          <w:szCs w:val="40"/>
          <w:u w:val="single"/>
        </w:rPr>
      </w:pPr>
      <w:r w:rsidRPr="00B77903"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S</w:t>
      </w:r>
      <w:r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EL</w:t>
      </w:r>
      <w:r w:rsidRPr="00B77903"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 xml:space="preserve">AA </w:t>
      </w:r>
      <w:r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s</w:t>
      </w:r>
      <w:r w:rsidRPr="00B77903"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 xml:space="preserve">ite </w:t>
      </w:r>
      <w:r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s</w:t>
      </w:r>
      <w:r w:rsidRPr="00B77903"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 xml:space="preserve">ubmission </w:t>
      </w:r>
      <w:r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f</w:t>
      </w:r>
      <w:r w:rsidRPr="00B77903">
        <w:rPr>
          <w:rFonts w:ascii="Rockwell" w:hAnsi="Rockwell" w:cs="Arial"/>
          <w:b/>
          <w:bCs/>
          <w:color w:val="000000"/>
          <w:sz w:val="40"/>
          <w:szCs w:val="40"/>
          <w:u w:val="single"/>
        </w:rPr>
        <w:t>orm</w:t>
      </w:r>
    </w:p>
    <w:p w14:paraId="7B3F3359" w14:textId="77777777" w:rsidR="00866882" w:rsidRPr="00982D9B" w:rsidRDefault="00866882" w:rsidP="00866882">
      <w:pPr>
        <w:pStyle w:val="NoSpacing"/>
      </w:pPr>
    </w:p>
    <w:p w14:paraId="42A1E1A8" w14:textId="2160C54E" w:rsidR="00866882" w:rsidRDefault="00866882" w:rsidP="00866882">
      <w:pPr>
        <w:pStyle w:val="Default"/>
      </w:pPr>
      <w:r>
        <w:t xml:space="preserve">If you would like a site to be considered for </w:t>
      </w:r>
      <w:r>
        <w:t xml:space="preserve">employment </w:t>
      </w:r>
      <w:r w:rsidR="00555D8E">
        <w:t>development,</w:t>
      </w:r>
      <w:r>
        <w:t xml:space="preserve"> </w:t>
      </w:r>
      <w:r w:rsidRPr="00B77903">
        <w:rPr>
          <w:b/>
          <w:u w:val="single"/>
        </w:rPr>
        <w:t>please complete a separate form for each site</w:t>
      </w:r>
      <w:r w:rsidRPr="00F30849">
        <w:rPr>
          <w:u w:val="single"/>
        </w:rPr>
        <w:t>.</w:t>
      </w:r>
    </w:p>
    <w:p w14:paraId="575ABB7A" w14:textId="77777777" w:rsidR="00866882" w:rsidRPr="00260EA3" w:rsidRDefault="00866882" w:rsidP="00866882">
      <w:pPr>
        <w:pStyle w:val="Default"/>
      </w:pPr>
    </w:p>
    <w:p w14:paraId="6763303E" w14:textId="47A2E9C2" w:rsidR="00866882" w:rsidRDefault="00866882" w:rsidP="00866882">
      <w:pPr>
        <w:pStyle w:val="CommentText"/>
        <w:rPr>
          <w:sz w:val="24"/>
          <w:szCs w:val="24"/>
        </w:rPr>
      </w:pPr>
      <w:r>
        <w:rPr>
          <w:rFonts w:cs="Arial"/>
          <w:color w:val="232021"/>
          <w:sz w:val="25"/>
          <w:szCs w:val="25"/>
        </w:rPr>
        <w:t xml:space="preserve">A detailed </w:t>
      </w:r>
      <w:r>
        <w:rPr>
          <w:rFonts w:cs="Arial"/>
          <w:color w:val="232021"/>
          <w:sz w:val="25"/>
          <w:szCs w:val="25"/>
        </w:rPr>
        <w:t xml:space="preserve">SELAA </w:t>
      </w:r>
      <w:r w:rsidRPr="00735E16">
        <w:rPr>
          <w:rFonts w:cs="Arial"/>
          <w:b/>
          <w:bCs/>
          <w:color w:val="232021"/>
          <w:sz w:val="25"/>
          <w:szCs w:val="25"/>
        </w:rPr>
        <w:t>methodology</w:t>
      </w:r>
      <w:r>
        <w:rPr>
          <w:rFonts w:cs="Arial"/>
          <w:color w:val="232021"/>
          <w:sz w:val="25"/>
          <w:szCs w:val="25"/>
        </w:rPr>
        <w:t xml:space="preserve"> has been agreed with the other </w:t>
      </w:r>
      <w:r w:rsidRPr="00735E16">
        <w:rPr>
          <w:rFonts w:cs="Arial"/>
          <w:color w:val="232021"/>
          <w:sz w:val="25"/>
          <w:szCs w:val="25"/>
        </w:rPr>
        <w:t xml:space="preserve">Greater Nottingham Councils to ensure a consistent approach and to clearly justify any assumptions used. </w:t>
      </w:r>
      <w:r w:rsidRPr="00735E1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35E16">
        <w:rPr>
          <w:sz w:val="24"/>
          <w:szCs w:val="24"/>
        </w:rPr>
        <w:t>he S</w:t>
      </w:r>
      <w:r>
        <w:rPr>
          <w:sz w:val="24"/>
          <w:szCs w:val="24"/>
        </w:rPr>
        <w:t>ELAA</w:t>
      </w:r>
      <w:r w:rsidRPr="00735E16">
        <w:rPr>
          <w:sz w:val="24"/>
          <w:szCs w:val="24"/>
        </w:rPr>
        <w:t xml:space="preserve"> methodology report </w:t>
      </w:r>
      <w:r>
        <w:rPr>
          <w:sz w:val="24"/>
          <w:szCs w:val="24"/>
        </w:rPr>
        <w:t xml:space="preserve">is also </w:t>
      </w:r>
      <w:r w:rsidRPr="00735E16">
        <w:rPr>
          <w:sz w:val="24"/>
          <w:szCs w:val="24"/>
        </w:rPr>
        <w:t xml:space="preserve">available </w:t>
      </w:r>
      <w:r>
        <w:rPr>
          <w:sz w:val="24"/>
          <w:szCs w:val="24"/>
        </w:rPr>
        <w:t xml:space="preserve">at the </w:t>
      </w:r>
      <w:r w:rsidR="00DC1C93">
        <w:rPr>
          <w:sz w:val="24"/>
          <w:szCs w:val="24"/>
        </w:rPr>
        <w:t xml:space="preserve">following </w:t>
      </w:r>
      <w:r>
        <w:rPr>
          <w:sz w:val="24"/>
          <w:szCs w:val="24"/>
        </w:rPr>
        <w:t>web page</w:t>
      </w:r>
      <w:r w:rsidR="00DC1C93">
        <w:rPr>
          <w:sz w:val="24"/>
          <w:szCs w:val="24"/>
        </w:rPr>
        <w:t>:</w:t>
      </w:r>
    </w:p>
    <w:p w14:paraId="0C837689" w14:textId="77777777" w:rsidR="00DC1C93" w:rsidRDefault="00DC1C93" w:rsidP="00866882">
      <w:pPr>
        <w:pStyle w:val="CommentText"/>
        <w:rPr>
          <w:sz w:val="24"/>
          <w:szCs w:val="24"/>
        </w:rPr>
      </w:pPr>
    </w:p>
    <w:p w14:paraId="5006DA25" w14:textId="4FD0D2A3" w:rsidR="00DC1C93" w:rsidRDefault="004B2A71" w:rsidP="00866882">
      <w:pPr>
        <w:pStyle w:val="CommentText"/>
        <w:rPr>
          <w:rFonts w:cs="Arial"/>
          <w:color w:val="232021"/>
          <w:sz w:val="25"/>
          <w:szCs w:val="25"/>
        </w:rPr>
      </w:pPr>
      <w:r>
        <w:rPr>
          <w:sz w:val="24"/>
          <w:szCs w:val="24"/>
        </w:rPr>
        <w:t>www.gedling.gov.uk/selaa/</w:t>
      </w:r>
    </w:p>
    <w:p w14:paraId="633EB76D" w14:textId="77777777" w:rsidR="00866882" w:rsidRDefault="00866882" w:rsidP="00866882">
      <w:pPr>
        <w:pStyle w:val="CommentText"/>
      </w:pPr>
    </w:p>
    <w:p w14:paraId="780FC8EE" w14:textId="77777777" w:rsidR="00866882" w:rsidRDefault="00866882" w:rsidP="00866882">
      <w:pPr>
        <w:pStyle w:val="Default"/>
      </w:pPr>
      <w:r>
        <w:t>Please note:-</w:t>
      </w:r>
    </w:p>
    <w:p w14:paraId="109C47BA" w14:textId="77777777" w:rsidR="00866882" w:rsidRDefault="00866882" w:rsidP="00866882">
      <w:pPr>
        <w:pStyle w:val="Default"/>
        <w:numPr>
          <w:ilvl w:val="0"/>
          <w:numId w:val="1"/>
        </w:numPr>
        <w:ind w:right="-165"/>
      </w:pPr>
      <w:r>
        <w:t>Submission of this form will be regarded as permission to carry out an assessment and site visit.</w:t>
      </w:r>
    </w:p>
    <w:p w14:paraId="56786863" w14:textId="77777777" w:rsidR="00866882" w:rsidRDefault="00866882" w:rsidP="00866882">
      <w:pPr>
        <w:pStyle w:val="Default"/>
        <w:numPr>
          <w:ilvl w:val="0"/>
          <w:numId w:val="1"/>
        </w:numPr>
      </w:pPr>
      <w:r>
        <w:t>Please provide as much information as you can.</w:t>
      </w:r>
    </w:p>
    <w:p w14:paraId="6449722F" w14:textId="77777777" w:rsidR="00866882" w:rsidRPr="00376CE0" w:rsidRDefault="00866882" w:rsidP="00866882">
      <w:pPr>
        <w:pStyle w:val="Default"/>
        <w:numPr>
          <w:ilvl w:val="0"/>
          <w:numId w:val="1"/>
        </w:numPr>
        <w:rPr>
          <w:u w:val="single"/>
        </w:rPr>
      </w:pPr>
      <w:r w:rsidRPr="00376CE0">
        <w:rPr>
          <w:u w:val="single"/>
        </w:rPr>
        <w:t>A map is required for each submitted site.</w:t>
      </w:r>
    </w:p>
    <w:p w14:paraId="70AE5534" w14:textId="77777777" w:rsidR="00866882" w:rsidRDefault="00866882" w:rsidP="00866882">
      <w:pPr>
        <w:pStyle w:val="NoSpacing"/>
      </w:pPr>
    </w:p>
    <w:p w14:paraId="6B07ADD0" w14:textId="5F24CC4F" w:rsidR="00866882" w:rsidRPr="003001A7" w:rsidRDefault="00866882" w:rsidP="00866882">
      <w:pPr>
        <w:pStyle w:val="NoSpacing"/>
      </w:pPr>
      <w:r>
        <w:t>Please contact us if you have any questions or queries about the S</w:t>
      </w:r>
      <w:r>
        <w:t>E</w:t>
      </w:r>
      <w:r>
        <w:t>LAA process.</w:t>
      </w:r>
    </w:p>
    <w:p w14:paraId="20A40391" w14:textId="77777777" w:rsidR="00866882" w:rsidRDefault="00866882" w:rsidP="00866882">
      <w:pPr>
        <w:pStyle w:val="Default"/>
        <w:rPr>
          <w:rFonts w:cs="Times New Roman"/>
          <w:color w:val="auto"/>
          <w:szCs w:val="22"/>
        </w:rPr>
      </w:pPr>
    </w:p>
    <w:p w14:paraId="4F29A705" w14:textId="77777777" w:rsidR="00866882" w:rsidRDefault="00866882" w:rsidP="00866882">
      <w:pPr>
        <w:pStyle w:val="Default"/>
        <w:rPr>
          <w:b/>
          <w:szCs w:val="28"/>
        </w:rPr>
      </w:pPr>
      <w:r w:rsidRPr="00B77903">
        <w:rPr>
          <w:b/>
          <w:szCs w:val="28"/>
        </w:rPr>
        <w:t xml:space="preserve">Contact </w:t>
      </w:r>
      <w:r>
        <w:rPr>
          <w:b/>
          <w:szCs w:val="28"/>
        </w:rPr>
        <w:t>d</w:t>
      </w:r>
      <w:r w:rsidRPr="00B77903">
        <w:rPr>
          <w:b/>
          <w:szCs w:val="28"/>
        </w:rPr>
        <w:t>etails</w:t>
      </w:r>
    </w:p>
    <w:p w14:paraId="0BF94063" w14:textId="77777777" w:rsidR="00866882" w:rsidRDefault="00866882" w:rsidP="00866882">
      <w:pPr>
        <w:pStyle w:val="Default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735"/>
        <w:gridCol w:w="1897"/>
        <w:gridCol w:w="1897"/>
      </w:tblGrid>
      <w:tr w:rsidR="00866882" w:rsidRPr="00CF6A0D" w14:paraId="029C73DA" w14:textId="77777777" w:rsidTr="000301D4">
        <w:trPr>
          <w:trHeight w:val="552"/>
          <w:jc w:val="center"/>
        </w:trPr>
        <w:tc>
          <w:tcPr>
            <w:tcW w:w="825" w:type="pct"/>
          </w:tcPr>
          <w:p w14:paraId="7427DA12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</w:p>
        </w:tc>
        <w:tc>
          <w:tcPr>
            <w:tcW w:w="2070" w:type="pct"/>
          </w:tcPr>
          <w:p w14:paraId="37E5E903" w14:textId="77777777" w:rsidR="00866882" w:rsidRDefault="00866882" w:rsidP="000301D4">
            <w:pPr>
              <w:pStyle w:val="Default"/>
              <w:jc w:val="center"/>
              <w:rPr>
                <w:b/>
                <w:bCs/>
              </w:rPr>
            </w:pPr>
            <w:r w:rsidRPr="00CF6A0D">
              <w:rPr>
                <w:b/>
                <w:bCs/>
              </w:rPr>
              <w:t xml:space="preserve">Agent or </w:t>
            </w:r>
            <w:r>
              <w:rPr>
                <w:b/>
                <w:bCs/>
              </w:rPr>
              <w:t>p</w:t>
            </w:r>
            <w:r w:rsidRPr="00CF6A0D">
              <w:rPr>
                <w:b/>
                <w:bCs/>
              </w:rPr>
              <w:t>erson</w:t>
            </w:r>
          </w:p>
          <w:p w14:paraId="0A28F754" w14:textId="77777777" w:rsidR="00866882" w:rsidRPr="00CF6A0D" w:rsidRDefault="00866882" w:rsidP="000301D4">
            <w:pPr>
              <w:pStyle w:val="Default"/>
              <w:jc w:val="center"/>
              <w:rPr>
                <w:b/>
                <w:bCs/>
              </w:rPr>
            </w:pPr>
            <w:r w:rsidRPr="00CF6A0D">
              <w:rPr>
                <w:b/>
                <w:bCs/>
              </w:rPr>
              <w:t>promoting the site</w:t>
            </w:r>
          </w:p>
        </w:tc>
        <w:tc>
          <w:tcPr>
            <w:tcW w:w="2104" w:type="pct"/>
            <w:gridSpan w:val="2"/>
          </w:tcPr>
          <w:p w14:paraId="60A4FFD2" w14:textId="77777777" w:rsidR="00866882" w:rsidRDefault="00866882" w:rsidP="000301D4">
            <w:pPr>
              <w:pStyle w:val="Default"/>
              <w:jc w:val="center"/>
              <w:rPr>
                <w:b/>
                <w:bCs/>
              </w:rPr>
            </w:pPr>
            <w:r w:rsidRPr="00CF6A0D">
              <w:rPr>
                <w:b/>
                <w:bCs/>
              </w:rPr>
              <w:t>Landowner</w:t>
            </w:r>
          </w:p>
          <w:p w14:paraId="34F6FEDF" w14:textId="77777777" w:rsidR="00866882" w:rsidRPr="00CF6A0D" w:rsidRDefault="00866882" w:rsidP="000301D4">
            <w:pPr>
              <w:pStyle w:val="Default"/>
              <w:jc w:val="center"/>
              <w:rPr>
                <w:b/>
                <w:bCs/>
              </w:rPr>
            </w:pPr>
            <w:r w:rsidRPr="00CF6A0D">
              <w:rPr>
                <w:b/>
                <w:bCs/>
              </w:rPr>
              <w:t>(if known)</w:t>
            </w:r>
          </w:p>
        </w:tc>
      </w:tr>
      <w:tr w:rsidR="00866882" w:rsidRPr="00CF6A0D" w14:paraId="06CF92B2" w14:textId="77777777" w:rsidTr="000301D4">
        <w:trPr>
          <w:trHeight w:val="683"/>
          <w:jc w:val="center"/>
        </w:trPr>
        <w:tc>
          <w:tcPr>
            <w:tcW w:w="825" w:type="pct"/>
            <w:vAlign w:val="center"/>
          </w:tcPr>
          <w:p w14:paraId="47152692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070" w:type="pct"/>
            <w:vAlign w:val="center"/>
          </w:tcPr>
          <w:p w14:paraId="1175879C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  <w:tc>
          <w:tcPr>
            <w:tcW w:w="2104" w:type="pct"/>
            <w:gridSpan w:val="2"/>
            <w:vAlign w:val="center"/>
          </w:tcPr>
          <w:p w14:paraId="64E02A9C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</w:tr>
      <w:tr w:rsidR="00866882" w:rsidRPr="00CF6A0D" w14:paraId="6EAAAFDE" w14:textId="77777777" w:rsidTr="000301D4">
        <w:trPr>
          <w:trHeight w:val="835"/>
          <w:jc w:val="center"/>
        </w:trPr>
        <w:tc>
          <w:tcPr>
            <w:tcW w:w="825" w:type="pct"/>
            <w:vAlign w:val="center"/>
          </w:tcPr>
          <w:p w14:paraId="643B58FB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070" w:type="pct"/>
            <w:vAlign w:val="center"/>
          </w:tcPr>
          <w:p w14:paraId="53D1765D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  <w:tc>
          <w:tcPr>
            <w:tcW w:w="2104" w:type="pct"/>
            <w:gridSpan w:val="2"/>
            <w:vAlign w:val="center"/>
          </w:tcPr>
          <w:p w14:paraId="25B6BE2E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</w:tr>
      <w:tr w:rsidR="00866882" w:rsidRPr="00CF6A0D" w14:paraId="0E4930C6" w14:textId="77777777" w:rsidTr="000301D4">
        <w:trPr>
          <w:trHeight w:val="1596"/>
          <w:jc w:val="center"/>
        </w:trPr>
        <w:tc>
          <w:tcPr>
            <w:tcW w:w="825" w:type="pct"/>
          </w:tcPr>
          <w:p w14:paraId="2529CA97" w14:textId="77777777" w:rsidR="00866882" w:rsidRDefault="00866882" w:rsidP="000301D4">
            <w:pPr>
              <w:pStyle w:val="Default"/>
              <w:rPr>
                <w:b/>
                <w:bCs/>
              </w:rPr>
            </w:pPr>
          </w:p>
          <w:p w14:paraId="4F4DCEE8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 w:rsidRPr="00CF6A0D">
              <w:rPr>
                <w:b/>
                <w:bCs/>
              </w:rPr>
              <w:t>Address</w:t>
            </w:r>
          </w:p>
        </w:tc>
        <w:tc>
          <w:tcPr>
            <w:tcW w:w="2070" w:type="pct"/>
          </w:tcPr>
          <w:p w14:paraId="77078221" w14:textId="77777777" w:rsidR="00866882" w:rsidRDefault="00866882" w:rsidP="000301D4">
            <w:pPr>
              <w:pStyle w:val="Default"/>
              <w:rPr>
                <w:bCs/>
              </w:rPr>
            </w:pPr>
          </w:p>
          <w:p w14:paraId="761822BF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  <w:tc>
          <w:tcPr>
            <w:tcW w:w="2104" w:type="pct"/>
            <w:gridSpan w:val="2"/>
          </w:tcPr>
          <w:p w14:paraId="16F9F5D8" w14:textId="77777777" w:rsidR="00866882" w:rsidRDefault="00866882" w:rsidP="000301D4">
            <w:pPr>
              <w:pStyle w:val="Default"/>
              <w:rPr>
                <w:bCs/>
              </w:rPr>
            </w:pPr>
          </w:p>
          <w:p w14:paraId="0E592E12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</w:tr>
      <w:tr w:rsidR="00866882" w:rsidRPr="00CF6A0D" w14:paraId="42D2D32D" w14:textId="77777777" w:rsidTr="000301D4">
        <w:trPr>
          <w:trHeight w:val="552"/>
          <w:jc w:val="center"/>
        </w:trPr>
        <w:tc>
          <w:tcPr>
            <w:tcW w:w="825" w:type="pct"/>
            <w:vAlign w:val="center"/>
          </w:tcPr>
          <w:p w14:paraId="28E0D34E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 w:rsidRPr="00CF6A0D">
              <w:rPr>
                <w:b/>
                <w:bCs/>
              </w:rPr>
              <w:t>Telephone</w:t>
            </w:r>
          </w:p>
        </w:tc>
        <w:tc>
          <w:tcPr>
            <w:tcW w:w="2070" w:type="pct"/>
            <w:vAlign w:val="center"/>
          </w:tcPr>
          <w:p w14:paraId="541713BA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  <w:tc>
          <w:tcPr>
            <w:tcW w:w="2104" w:type="pct"/>
            <w:gridSpan w:val="2"/>
            <w:vAlign w:val="center"/>
          </w:tcPr>
          <w:p w14:paraId="145CAFD9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</w:tr>
      <w:tr w:rsidR="00866882" w:rsidRPr="00CF6A0D" w14:paraId="79E628F5" w14:textId="77777777" w:rsidTr="000301D4">
        <w:trPr>
          <w:trHeight w:val="1047"/>
          <w:jc w:val="center"/>
        </w:trPr>
        <w:tc>
          <w:tcPr>
            <w:tcW w:w="825" w:type="pct"/>
          </w:tcPr>
          <w:p w14:paraId="2CFC39CB" w14:textId="77777777" w:rsidR="00866882" w:rsidRDefault="00866882" w:rsidP="000301D4">
            <w:pPr>
              <w:pStyle w:val="Default"/>
              <w:rPr>
                <w:b/>
                <w:bCs/>
              </w:rPr>
            </w:pPr>
          </w:p>
          <w:p w14:paraId="6341EF6B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 w:rsidRPr="00CF6A0D">
              <w:rPr>
                <w:b/>
                <w:bCs/>
              </w:rPr>
              <w:t>Email</w:t>
            </w:r>
          </w:p>
        </w:tc>
        <w:tc>
          <w:tcPr>
            <w:tcW w:w="2070" w:type="pct"/>
          </w:tcPr>
          <w:p w14:paraId="738AD16E" w14:textId="77777777" w:rsidR="00866882" w:rsidRDefault="00866882" w:rsidP="000301D4">
            <w:pPr>
              <w:pStyle w:val="Default"/>
              <w:rPr>
                <w:bCs/>
              </w:rPr>
            </w:pPr>
          </w:p>
          <w:p w14:paraId="2F9168F1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  <w:tc>
          <w:tcPr>
            <w:tcW w:w="2104" w:type="pct"/>
            <w:gridSpan w:val="2"/>
          </w:tcPr>
          <w:p w14:paraId="7873A251" w14:textId="77777777" w:rsidR="00866882" w:rsidRDefault="00866882" w:rsidP="000301D4">
            <w:pPr>
              <w:pStyle w:val="Default"/>
              <w:rPr>
                <w:bCs/>
              </w:rPr>
            </w:pPr>
          </w:p>
          <w:p w14:paraId="0726E32F" w14:textId="77777777" w:rsidR="00866882" w:rsidRPr="005F561A" w:rsidRDefault="00866882" w:rsidP="000301D4">
            <w:pPr>
              <w:pStyle w:val="Default"/>
              <w:rPr>
                <w:bCs/>
              </w:rPr>
            </w:pPr>
          </w:p>
        </w:tc>
      </w:tr>
      <w:tr w:rsidR="00866882" w:rsidRPr="00CF6A0D" w14:paraId="77F13F99" w14:textId="77777777" w:rsidTr="000301D4">
        <w:trPr>
          <w:trHeight w:val="501"/>
          <w:jc w:val="center"/>
        </w:trPr>
        <w:tc>
          <w:tcPr>
            <w:tcW w:w="2896" w:type="pct"/>
            <w:gridSpan w:val="2"/>
          </w:tcPr>
          <w:p w14:paraId="0DBE49A0" w14:textId="77777777" w:rsidR="00866882" w:rsidRPr="00CF6A0D" w:rsidRDefault="00866882" w:rsidP="000301D4">
            <w:pPr>
              <w:pStyle w:val="Default"/>
              <w:rPr>
                <w:b/>
                <w:bCs/>
              </w:rPr>
            </w:pPr>
            <w:r w:rsidRPr="00CF6A0D">
              <w:rPr>
                <w:b/>
                <w:bCs/>
              </w:rPr>
              <w:t>Are you acting with the knowledge of the landowner?</w:t>
            </w:r>
          </w:p>
        </w:tc>
        <w:tc>
          <w:tcPr>
            <w:tcW w:w="1052" w:type="pct"/>
            <w:vAlign w:val="center"/>
          </w:tcPr>
          <w:p w14:paraId="581B3419" w14:textId="77777777" w:rsidR="00866882" w:rsidRPr="00CF6A0D" w:rsidRDefault="00866882" w:rsidP="000301D4">
            <w:pPr>
              <w:pStyle w:val="Default"/>
              <w:jc w:val="center"/>
              <w:rPr>
                <w:b/>
                <w:bCs/>
              </w:rPr>
            </w:pPr>
            <w:r w:rsidRPr="00CF6A0D">
              <w:rPr>
                <w:b/>
                <w:bCs/>
              </w:rPr>
              <w:t>Yes</w:t>
            </w:r>
          </w:p>
        </w:tc>
        <w:tc>
          <w:tcPr>
            <w:tcW w:w="1052" w:type="pct"/>
            <w:vAlign w:val="center"/>
          </w:tcPr>
          <w:p w14:paraId="26AA8D08" w14:textId="77777777" w:rsidR="00866882" w:rsidRPr="00CF6A0D" w:rsidRDefault="00866882" w:rsidP="000301D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7D21CCA9" w14:textId="77777777" w:rsidR="00866882" w:rsidRDefault="00866882" w:rsidP="00866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4B567CF" w14:textId="77777777" w:rsidR="00866882" w:rsidRDefault="00866882" w:rsidP="00866882">
      <w:pPr>
        <w:spacing w:after="0" w:line="240" w:lineRule="auto"/>
      </w:pPr>
      <w:r w:rsidRPr="00D87468">
        <w:t>If you are not acting with the knowledge of the landowner</w:t>
      </w:r>
      <w:r>
        <w:t>,</w:t>
      </w:r>
      <w:r w:rsidRPr="00D87468">
        <w:t xml:space="preserve"> the Borough Council will contact the landowner to establish their intentions for the site.</w:t>
      </w:r>
    </w:p>
    <w:p w14:paraId="0E5C1FC8" w14:textId="77777777" w:rsidR="00866882" w:rsidRPr="00FC592F" w:rsidRDefault="00866882" w:rsidP="00866882">
      <w:pPr>
        <w:pStyle w:val="NoSpacing"/>
      </w:pPr>
    </w:p>
    <w:p w14:paraId="7F3BFC3E" w14:textId="77777777" w:rsidR="00866882" w:rsidRDefault="00866882" w:rsidP="00866882">
      <w:pPr>
        <w:pStyle w:val="Footer"/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  <w:r w:rsidRPr="00033557">
        <w:rPr>
          <w:b/>
          <w:szCs w:val="28"/>
        </w:rPr>
        <w:lastRenderedPageBreak/>
        <w:t xml:space="preserve">Site </w:t>
      </w:r>
      <w:r>
        <w:rPr>
          <w:b/>
          <w:szCs w:val="28"/>
        </w:rPr>
        <w:t>i</w:t>
      </w:r>
      <w:r w:rsidRPr="00033557">
        <w:rPr>
          <w:b/>
          <w:szCs w:val="28"/>
        </w:rPr>
        <w:t>nformation</w:t>
      </w:r>
    </w:p>
    <w:p w14:paraId="3B48C664" w14:textId="77777777" w:rsidR="00866882" w:rsidRPr="00E82CA1" w:rsidRDefault="00866882" w:rsidP="00866882">
      <w:pPr>
        <w:pStyle w:val="Footer"/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763"/>
      </w:tblGrid>
      <w:tr w:rsidR="00866882" w:rsidRPr="00315304" w14:paraId="57C55C4F" w14:textId="77777777" w:rsidTr="000301D4">
        <w:trPr>
          <w:cantSplit/>
          <w:trHeight w:val="347"/>
        </w:trPr>
        <w:tc>
          <w:tcPr>
            <w:tcW w:w="2359" w:type="pct"/>
          </w:tcPr>
          <w:p w14:paraId="71EFCB82" w14:textId="77777777" w:rsidR="00866882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Site name</w:t>
            </w:r>
          </w:p>
          <w:p w14:paraId="175F2A9F" w14:textId="77777777" w:rsidR="00866882" w:rsidRPr="00565627" w:rsidRDefault="00866882" w:rsidP="000301D4">
            <w:pPr>
              <w:pStyle w:val="NoSpacing"/>
            </w:pPr>
            <w:r w:rsidRPr="00F93E0B">
              <w:t>(e.g. Land to the West of Smith Street)</w:t>
            </w:r>
          </w:p>
        </w:tc>
        <w:tc>
          <w:tcPr>
            <w:tcW w:w="2641" w:type="pct"/>
          </w:tcPr>
          <w:p w14:paraId="38F2DAEC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67E8AF94" w14:textId="77777777" w:rsidTr="000301D4">
        <w:trPr>
          <w:cantSplit/>
          <w:trHeight w:val="552"/>
        </w:trPr>
        <w:tc>
          <w:tcPr>
            <w:tcW w:w="2359" w:type="pct"/>
          </w:tcPr>
          <w:p w14:paraId="497334F7" w14:textId="77777777" w:rsidR="00866882" w:rsidRPr="00E82CA1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641" w:type="pct"/>
          </w:tcPr>
          <w:p w14:paraId="63C3C1A4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07E7EC44" w14:textId="77777777" w:rsidTr="000301D4">
        <w:trPr>
          <w:cantSplit/>
          <w:trHeight w:val="552"/>
        </w:trPr>
        <w:tc>
          <w:tcPr>
            <w:tcW w:w="2359" w:type="pct"/>
          </w:tcPr>
          <w:p w14:paraId="64A4BC65" w14:textId="77777777" w:rsidR="00866882" w:rsidRPr="00315304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How big is the site?</w:t>
            </w:r>
            <w:r w:rsidRPr="00315304">
              <w:rPr>
                <w:b/>
              </w:rPr>
              <w:t xml:space="preserve"> </w:t>
            </w:r>
            <w:r w:rsidRPr="00F93E0B">
              <w:t>(hectares)</w:t>
            </w:r>
          </w:p>
        </w:tc>
        <w:tc>
          <w:tcPr>
            <w:tcW w:w="2641" w:type="pct"/>
          </w:tcPr>
          <w:p w14:paraId="1EDC63A8" w14:textId="77777777" w:rsidR="00866882" w:rsidRPr="00315304" w:rsidRDefault="00866882" w:rsidP="000301D4">
            <w:pPr>
              <w:pStyle w:val="NoSpacing"/>
            </w:pPr>
          </w:p>
        </w:tc>
      </w:tr>
    </w:tbl>
    <w:p w14:paraId="675FA413" w14:textId="77777777" w:rsidR="00866882" w:rsidRDefault="00866882" w:rsidP="00866882">
      <w:pPr>
        <w:pStyle w:val="NoSpacing"/>
        <w:rPr>
          <w:b/>
          <w:u w:val="single"/>
        </w:rPr>
      </w:pPr>
    </w:p>
    <w:p w14:paraId="5B264FA8" w14:textId="77777777" w:rsidR="00866882" w:rsidRDefault="00866882" w:rsidP="00866882">
      <w:pPr>
        <w:pStyle w:val="NoSpacing"/>
        <w:rPr>
          <w:b/>
          <w:szCs w:val="28"/>
        </w:rPr>
      </w:pPr>
      <w:r>
        <w:rPr>
          <w:b/>
          <w:szCs w:val="28"/>
        </w:rPr>
        <w:t>Site d</w:t>
      </w:r>
      <w:r w:rsidRPr="00033557">
        <w:rPr>
          <w:b/>
          <w:szCs w:val="28"/>
        </w:rPr>
        <w:t>escription</w:t>
      </w:r>
    </w:p>
    <w:p w14:paraId="67CAC94E" w14:textId="77777777" w:rsidR="00866882" w:rsidRPr="00033557" w:rsidRDefault="00866882" w:rsidP="00866882">
      <w:pPr>
        <w:pStyle w:val="NoSpacing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2380"/>
        <w:gridCol w:w="2382"/>
      </w:tblGrid>
      <w:tr w:rsidR="00866882" w:rsidRPr="00315304" w14:paraId="566C14C5" w14:textId="77777777" w:rsidTr="000301D4">
        <w:trPr>
          <w:cantSplit/>
          <w:trHeight w:val="63"/>
        </w:trPr>
        <w:tc>
          <w:tcPr>
            <w:tcW w:w="2359" w:type="pct"/>
          </w:tcPr>
          <w:p w14:paraId="6999970A" w14:textId="77777777" w:rsidR="00866882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 xml:space="preserve">What is the </w:t>
            </w:r>
            <w:r>
              <w:rPr>
                <w:b/>
              </w:rPr>
              <w:t xml:space="preserve">site </w:t>
            </w:r>
            <w:r w:rsidRPr="00315304">
              <w:rPr>
                <w:b/>
              </w:rPr>
              <w:t>current</w:t>
            </w:r>
            <w:r>
              <w:rPr>
                <w:b/>
              </w:rPr>
              <w:t>ly</w:t>
            </w:r>
            <w:r w:rsidRPr="00315304">
              <w:rPr>
                <w:b/>
              </w:rPr>
              <w:t xml:space="preserve"> use</w:t>
            </w:r>
            <w:r>
              <w:rPr>
                <w:b/>
              </w:rPr>
              <w:t>d for?</w:t>
            </w:r>
          </w:p>
          <w:p w14:paraId="44445571" w14:textId="77777777" w:rsidR="00866882" w:rsidRPr="004335BD" w:rsidRDefault="00866882" w:rsidP="000301D4">
            <w:pPr>
              <w:pStyle w:val="NoSpacing"/>
            </w:pPr>
            <w:r w:rsidRPr="003C2C45">
              <w:t>If vacant, what was the site previously used for?</w:t>
            </w:r>
          </w:p>
        </w:tc>
        <w:tc>
          <w:tcPr>
            <w:tcW w:w="2641" w:type="pct"/>
            <w:gridSpan w:val="2"/>
          </w:tcPr>
          <w:p w14:paraId="0C8E9EBB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7A0A63DB" w14:textId="77777777" w:rsidTr="004B2A71">
        <w:trPr>
          <w:cantSplit/>
          <w:trHeight w:val="772"/>
        </w:trPr>
        <w:tc>
          <w:tcPr>
            <w:tcW w:w="2359" w:type="pct"/>
          </w:tcPr>
          <w:p w14:paraId="0B65A32F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>What are the neighb</w:t>
            </w:r>
            <w:r>
              <w:rPr>
                <w:b/>
              </w:rPr>
              <w:t>ouring uses?</w:t>
            </w:r>
          </w:p>
        </w:tc>
        <w:tc>
          <w:tcPr>
            <w:tcW w:w="2641" w:type="pct"/>
            <w:gridSpan w:val="2"/>
          </w:tcPr>
          <w:p w14:paraId="5531FED7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1F9786B4" w14:textId="77777777" w:rsidTr="000301D4">
        <w:trPr>
          <w:cantSplit/>
          <w:trHeight w:val="1104"/>
        </w:trPr>
        <w:tc>
          <w:tcPr>
            <w:tcW w:w="2359" w:type="pct"/>
          </w:tcPr>
          <w:p w14:paraId="7BA5BC05" w14:textId="77777777" w:rsidR="00866882" w:rsidRPr="00315304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Are</w:t>
            </w:r>
            <w:r w:rsidRPr="00315304">
              <w:rPr>
                <w:b/>
              </w:rPr>
              <w:t xml:space="preserve"> there any existing </w:t>
            </w:r>
            <w:r>
              <w:rPr>
                <w:b/>
              </w:rPr>
              <w:t>buildings</w:t>
            </w:r>
            <w:r w:rsidRPr="00315304">
              <w:rPr>
                <w:b/>
              </w:rPr>
              <w:t xml:space="preserve"> on the site?</w:t>
            </w:r>
          </w:p>
          <w:p w14:paraId="202B0893" w14:textId="77777777" w:rsidR="00866882" w:rsidRPr="00F93E0B" w:rsidRDefault="00866882" w:rsidP="000301D4">
            <w:pPr>
              <w:pStyle w:val="NoSpacing"/>
            </w:pPr>
            <w:r w:rsidRPr="00F93E0B">
              <w:t>If so please give as many details as possible.</w:t>
            </w:r>
          </w:p>
        </w:tc>
        <w:tc>
          <w:tcPr>
            <w:tcW w:w="2641" w:type="pct"/>
            <w:gridSpan w:val="2"/>
          </w:tcPr>
          <w:p w14:paraId="2DF4B383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13F17984" w14:textId="77777777" w:rsidTr="000301D4">
        <w:trPr>
          <w:cantSplit/>
          <w:trHeight w:val="224"/>
        </w:trPr>
        <w:tc>
          <w:tcPr>
            <w:tcW w:w="2359" w:type="pct"/>
            <w:vMerge w:val="restart"/>
          </w:tcPr>
          <w:p w14:paraId="13176044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>What ty</w:t>
            </w:r>
            <w:r>
              <w:rPr>
                <w:b/>
              </w:rPr>
              <w:t>pe of development is proposed?</w:t>
            </w:r>
          </w:p>
          <w:p w14:paraId="02D4BF03" w14:textId="307729DC" w:rsidR="00866882" w:rsidRPr="00376CE0" w:rsidRDefault="00866882" w:rsidP="000301D4">
            <w:pPr>
              <w:pStyle w:val="NoSpacing"/>
            </w:pPr>
            <w:r w:rsidRPr="00F93E0B">
              <w:t xml:space="preserve">Please indicate the </w:t>
            </w:r>
            <w:r>
              <w:t xml:space="preserve">type of employment </w:t>
            </w:r>
            <w:r w:rsidRPr="00F93E0B">
              <w:t>that could be built</w:t>
            </w:r>
            <w:r>
              <w:t xml:space="preserve"> </w:t>
            </w:r>
            <w:r w:rsidR="004B2A71">
              <w:t xml:space="preserve">such as </w:t>
            </w:r>
            <w:r>
              <w:t xml:space="preserve">office, industrial or warehousing or a mix of these.  If other </w:t>
            </w:r>
            <w:r w:rsidR="00555D8E">
              <w:t>non-employment</w:t>
            </w:r>
            <w:r>
              <w:t xml:space="preserve"> uses are also </w:t>
            </w:r>
            <w:r w:rsidR="004B2A71">
              <w:t xml:space="preserve">sought </w:t>
            </w:r>
            <w:r>
              <w:t xml:space="preserve">for example </w:t>
            </w:r>
            <w:r w:rsidR="00555D8E">
              <w:t>housing,</w:t>
            </w:r>
            <w:r>
              <w:t xml:space="preserve"> please </w:t>
            </w:r>
            <w:r w:rsidRPr="00F93E0B">
              <w:t>give as much information a</w:t>
            </w:r>
            <w:r>
              <w:t xml:space="preserve">bout </w:t>
            </w:r>
            <w:r w:rsidR="00555D8E">
              <w:t xml:space="preserve">these </w:t>
            </w:r>
            <w:r>
              <w:t>other uses as possible.</w:t>
            </w:r>
          </w:p>
        </w:tc>
        <w:tc>
          <w:tcPr>
            <w:tcW w:w="1320" w:type="pct"/>
          </w:tcPr>
          <w:p w14:paraId="36B0934F" w14:textId="1AE2D9CE" w:rsidR="00866882" w:rsidRPr="006E01E9" w:rsidRDefault="006E01E9" w:rsidP="000301D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66882" w:rsidRPr="006E01E9">
              <w:rPr>
                <w:b/>
                <w:bCs/>
              </w:rPr>
              <w:t>mployment</w:t>
            </w:r>
          </w:p>
        </w:tc>
        <w:tc>
          <w:tcPr>
            <w:tcW w:w="1320" w:type="pct"/>
          </w:tcPr>
          <w:p w14:paraId="2F10008A" w14:textId="77777777" w:rsidR="00866882" w:rsidRPr="00315304" w:rsidRDefault="00866882" w:rsidP="000301D4">
            <w:pPr>
              <w:pStyle w:val="NoSpacing"/>
              <w:jc w:val="center"/>
            </w:pPr>
            <w:r w:rsidRPr="00315304">
              <w:rPr>
                <w:b/>
              </w:rPr>
              <w:t>Other Uses</w:t>
            </w:r>
          </w:p>
        </w:tc>
      </w:tr>
      <w:tr w:rsidR="00866882" w:rsidRPr="00315304" w14:paraId="6A9721D7" w14:textId="77777777" w:rsidTr="000301D4">
        <w:trPr>
          <w:cantSplit/>
          <w:trHeight w:val="346"/>
        </w:trPr>
        <w:tc>
          <w:tcPr>
            <w:tcW w:w="2359" w:type="pct"/>
            <w:vMerge/>
          </w:tcPr>
          <w:p w14:paraId="31CF6617" w14:textId="77777777" w:rsidR="00866882" w:rsidRPr="00315304" w:rsidRDefault="00866882" w:rsidP="000301D4">
            <w:pPr>
              <w:pStyle w:val="NoSpacing"/>
              <w:rPr>
                <w:b/>
              </w:rPr>
            </w:pPr>
          </w:p>
        </w:tc>
        <w:tc>
          <w:tcPr>
            <w:tcW w:w="1320" w:type="pct"/>
          </w:tcPr>
          <w:p w14:paraId="7C8C4F7A" w14:textId="77777777" w:rsidR="00866882" w:rsidRPr="00D73610" w:rsidRDefault="00866882" w:rsidP="000301D4">
            <w:pPr>
              <w:pStyle w:val="NoSpacing"/>
              <w:jc w:val="center"/>
            </w:pPr>
          </w:p>
        </w:tc>
        <w:tc>
          <w:tcPr>
            <w:tcW w:w="1320" w:type="pct"/>
          </w:tcPr>
          <w:p w14:paraId="2DD1F455" w14:textId="77777777" w:rsidR="00866882" w:rsidRPr="00D73610" w:rsidRDefault="00866882" w:rsidP="000301D4">
            <w:pPr>
              <w:pStyle w:val="NoSpacing"/>
              <w:jc w:val="center"/>
            </w:pPr>
          </w:p>
        </w:tc>
      </w:tr>
      <w:tr w:rsidR="00866882" w:rsidRPr="00315304" w14:paraId="58D3F869" w14:textId="77777777" w:rsidTr="000301D4">
        <w:trPr>
          <w:cantSplit/>
          <w:trHeight w:val="550"/>
        </w:trPr>
        <w:tc>
          <w:tcPr>
            <w:tcW w:w="2359" w:type="pct"/>
          </w:tcPr>
          <w:p w14:paraId="42FA2174" w14:textId="77777777" w:rsidR="00866882" w:rsidRPr="00376CE0" w:rsidRDefault="00866882" w:rsidP="000301D4">
            <w:pPr>
              <w:pStyle w:val="NoSpacing"/>
            </w:pPr>
            <w:r>
              <w:rPr>
                <w:b/>
              </w:rPr>
              <w:t xml:space="preserve">Developable area </w:t>
            </w:r>
            <w:r w:rsidRPr="007506DD">
              <w:t>(hectares)</w:t>
            </w:r>
            <w:r>
              <w:t xml:space="preserve"> if known</w:t>
            </w:r>
          </w:p>
        </w:tc>
        <w:tc>
          <w:tcPr>
            <w:tcW w:w="1320" w:type="pct"/>
          </w:tcPr>
          <w:p w14:paraId="10E22BA5" w14:textId="77777777" w:rsidR="00866882" w:rsidRPr="00D73610" w:rsidRDefault="00866882" w:rsidP="000301D4">
            <w:pPr>
              <w:pStyle w:val="NoSpacing"/>
              <w:jc w:val="center"/>
            </w:pPr>
          </w:p>
        </w:tc>
        <w:tc>
          <w:tcPr>
            <w:tcW w:w="1320" w:type="pct"/>
          </w:tcPr>
          <w:p w14:paraId="4FB11DE0" w14:textId="77777777" w:rsidR="00866882" w:rsidRPr="00D73610" w:rsidRDefault="00866882" w:rsidP="000301D4">
            <w:pPr>
              <w:pStyle w:val="NoSpacing"/>
              <w:jc w:val="center"/>
            </w:pPr>
          </w:p>
        </w:tc>
      </w:tr>
      <w:tr w:rsidR="00866882" w:rsidRPr="00315304" w14:paraId="2A2FED44" w14:textId="77777777" w:rsidTr="000301D4">
        <w:trPr>
          <w:cantSplit/>
          <w:trHeight w:val="165"/>
        </w:trPr>
        <w:tc>
          <w:tcPr>
            <w:tcW w:w="2359" w:type="pct"/>
          </w:tcPr>
          <w:p w14:paraId="56EDAC69" w14:textId="77777777" w:rsidR="00866882" w:rsidRPr="00315304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Are you aware of any previous</w:t>
            </w:r>
            <w:r w:rsidRPr="00315304">
              <w:rPr>
                <w:b/>
              </w:rPr>
              <w:t xml:space="preserve"> planning applications </w:t>
            </w:r>
            <w:r>
              <w:rPr>
                <w:b/>
              </w:rPr>
              <w:t>for this site?</w:t>
            </w:r>
          </w:p>
          <w:p w14:paraId="76FC10EE" w14:textId="77777777" w:rsidR="00866882" w:rsidRPr="00565627" w:rsidRDefault="00866882" w:rsidP="000301D4">
            <w:pPr>
              <w:pStyle w:val="NoSpacing"/>
            </w:pPr>
            <w:r w:rsidRPr="00F93E0B">
              <w:t>Please provide as much detail as possible including reference numbers.</w:t>
            </w:r>
          </w:p>
        </w:tc>
        <w:tc>
          <w:tcPr>
            <w:tcW w:w="2641" w:type="pct"/>
            <w:gridSpan w:val="2"/>
          </w:tcPr>
          <w:p w14:paraId="3F228408" w14:textId="77777777" w:rsidR="00866882" w:rsidRPr="00315304" w:rsidRDefault="00866882" w:rsidP="000301D4">
            <w:pPr>
              <w:pStyle w:val="NoSpacing"/>
            </w:pPr>
          </w:p>
        </w:tc>
      </w:tr>
    </w:tbl>
    <w:p w14:paraId="0BAE12B0" w14:textId="77777777" w:rsidR="00866882" w:rsidRPr="002A0048" w:rsidRDefault="00866882" w:rsidP="00866882">
      <w:pPr>
        <w:pStyle w:val="NoSpacing"/>
      </w:pPr>
    </w:p>
    <w:p w14:paraId="300F9A44" w14:textId="77777777" w:rsidR="00866882" w:rsidRDefault="00866882" w:rsidP="00866882">
      <w:pPr>
        <w:pStyle w:val="NoSpacing"/>
        <w:rPr>
          <w:b/>
          <w:szCs w:val="28"/>
        </w:rPr>
      </w:pPr>
      <w:r w:rsidRPr="00033557">
        <w:rPr>
          <w:b/>
          <w:szCs w:val="28"/>
        </w:rPr>
        <w:t xml:space="preserve">Site </w:t>
      </w:r>
      <w:r>
        <w:rPr>
          <w:b/>
          <w:szCs w:val="28"/>
        </w:rPr>
        <w:t>c</w:t>
      </w:r>
      <w:r w:rsidRPr="00033557">
        <w:rPr>
          <w:b/>
          <w:szCs w:val="28"/>
        </w:rPr>
        <w:t>onstraints</w:t>
      </w:r>
    </w:p>
    <w:p w14:paraId="619E029C" w14:textId="77777777" w:rsidR="00866882" w:rsidRPr="00033557" w:rsidRDefault="00866882" w:rsidP="00866882">
      <w:pPr>
        <w:pStyle w:val="NoSpacing"/>
        <w:rPr>
          <w:b/>
          <w:szCs w:val="2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4840"/>
        <w:tblGridChange w:id="0">
          <w:tblGrid>
            <w:gridCol w:w="4255"/>
            <w:gridCol w:w="4840"/>
          </w:tblGrid>
        </w:tblGridChange>
      </w:tblGrid>
      <w:tr w:rsidR="00866882" w:rsidRPr="00315304" w14:paraId="5AAF8E11" w14:textId="77777777" w:rsidTr="000301D4">
        <w:trPr>
          <w:cantSplit/>
          <w:trHeight w:val="1104"/>
        </w:trPr>
        <w:tc>
          <w:tcPr>
            <w:tcW w:w="2339" w:type="pct"/>
          </w:tcPr>
          <w:p w14:paraId="05D707B2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 xml:space="preserve">Are there any heritage </w:t>
            </w:r>
            <w:r>
              <w:rPr>
                <w:b/>
              </w:rPr>
              <w:t xml:space="preserve">assets </w:t>
            </w:r>
            <w:r w:rsidRPr="00315304">
              <w:rPr>
                <w:b/>
              </w:rPr>
              <w:t>on site or nearby?</w:t>
            </w:r>
          </w:p>
          <w:p w14:paraId="254EF628" w14:textId="77777777" w:rsidR="00866882" w:rsidRPr="00F93E0B" w:rsidRDefault="00866882" w:rsidP="000301D4">
            <w:pPr>
              <w:pStyle w:val="NoSpacing"/>
            </w:pPr>
            <w:r>
              <w:t xml:space="preserve">Such as </w:t>
            </w:r>
            <w:r w:rsidRPr="00F93E0B">
              <w:t>Conservation Areas and Listed Buildings</w:t>
            </w:r>
            <w:r>
              <w:t>.</w:t>
            </w:r>
          </w:p>
        </w:tc>
        <w:tc>
          <w:tcPr>
            <w:tcW w:w="2661" w:type="pct"/>
          </w:tcPr>
          <w:p w14:paraId="614622BD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7633958A" w14:textId="77777777" w:rsidTr="000301D4">
        <w:trPr>
          <w:cantSplit/>
          <w:trHeight w:val="1104"/>
        </w:trPr>
        <w:tc>
          <w:tcPr>
            <w:tcW w:w="2339" w:type="pct"/>
          </w:tcPr>
          <w:p w14:paraId="1BEA011D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>Are there any</w:t>
            </w:r>
            <w:r>
              <w:rPr>
                <w:b/>
              </w:rPr>
              <w:t xml:space="preserve"> ecology</w:t>
            </w:r>
            <w:r w:rsidRPr="00315304">
              <w:rPr>
                <w:b/>
              </w:rPr>
              <w:t xml:space="preserve"> designations on site or nearby?</w:t>
            </w:r>
          </w:p>
          <w:p w14:paraId="7B396E54" w14:textId="77777777" w:rsidR="00866882" w:rsidRPr="00F93E0B" w:rsidRDefault="00866882" w:rsidP="000301D4">
            <w:pPr>
              <w:pStyle w:val="NoSpacing"/>
            </w:pPr>
            <w:r>
              <w:t>Such as Local Wildlife Sites and Local Nature Reserves.</w:t>
            </w:r>
          </w:p>
        </w:tc>
        <w:tc>
          <w:tcPr>
            <w:tcW w:w="2661" w:type="pct"/>
          </w:tcPr>
          <w:p w14:paraId="654A8094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55533F57" w14:textId="77777777" w:rsidTr="000301D4">
        <w:trPr>
          <w:cantSplit/>
          <w:trHeight w:val="1104"/>
        </w:trPr>
        <w:tc>
          <w:tcPr>
            <w:tcW w:w="2339" w:type="pct"/>
          </w:tcPr>
          <w:p w14:paraId="33FCBEED" w14:textId="77777777" w:rsidR="00866882" w:rsidRPr="007506DD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lastRenderedPageBreak/>
              <w:t>Are there any</w:t>
            </w:r>
            <w:r>
              <w:rPr>
                <w:b/>
              </w:rPr>
              <w:t xml:space="preserve"> flooding issues </w:t>
            </w:r>
            <w:r w:rsidRPr="00315304">
              <w:rPr>
                <w:b/>
              </w:rPr>
              <w:t>on s</w:t>
            </w:r>
            <w:r>
              <w:rPr>
                <w:b/>
              </w:rPr>
              <w:t>ite or nearby?</w:t>
            </w:r>
          </w:p>
        </w:tc>
        <w:tc>
          <w:tcPr>
            <w:tcW w:w="2661" w:type="pct"/>
          </w:tcPr>
          <w:p w14:paraId="0235643E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5B5AA21F" w14:textId="77777777" w:rsidTr="000301D4">
        <w:trPr>
          <w:cantSplit/>
          <w:trHeight w:val="1104"/>
        </w:trPr>
        <w:tc>
          <w:tcPr>
            <w:tcW w:w="2339" w:type="pct"/>
          </w:tcPr>
          <w:p w14:paraId="75B1DBE0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 xml:space="preserve">Are you aware of any contamination issues </w:t>
            </w:r>
            <w:r>
              <w:rPr>
                <w:b/>
              </w:rPr>
              <w:t>with</w:t>
            </w:r>
            <w:r w:rsidRPr="00315304">
              <w:rPr>
                <w:b/>
              </w:rPr>
              <w:t xml:space="preserve"> the site?</w:t>
            </w:r>
          </w:p>
          <w:p w14:paraId="434D071A" w14:textId="77777777" w:rsidR="00866882" w:rsidRPr="00565627" w:rsidRDefault="00866882" w:rsidP="000301D4">
            <w:pPr>
              <w:pStyle w:val="NoSpacing"/>
            </w:pPr>
            <w:r w:rsidRPr="00F93E0B">
              <w:t>The current or previous us</w:t>
            </w:r>
            <w:r>
              <w:t>e may provide a guide for this.</w:t>
            </w:r>
          </w:p>
        </w:tc>
        <w:tc>
          <w:tcPr>
            <w:tcW w:w="2661" w:type="pct"/>
          </w:tcPr>
          <w:p w14:paraId="7D164B7B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1D27257F" w14:textId="77777777" w:rsidTr="000301D4">
        <w:trPr>
          <w:cantSplit/>
          <w:trHeight w:val="1104"/>
        </w:trPr>
        <w:tc>
          <w:tcPr>
            <w:tcW w:w="2339" w:type="pct"/>
          </w:tcPr>
          <w:p w14:paraId="3F0A6397" w14:textId="77777777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 xml:space="preserve">Are there any known </w:t>
            </w:r>
            <w:r>
              <w:rPr>
                <w:b/>
              </w:rPr>
              <w:t xml:space="preserve">ownership or </w:t>
            </w:r>
            <w:r w:rsidRPr="00315304">
              <w:rPr>
                <w:b/>
              </w:rPr>
              <w:t>legal issues with the site?</w:t>
            </w:r>
          </w:p>
          <w:p w14:paraId="0C9B7A04" w14:textId="77777777" w:rsidR="00866882" w:rsidRPr="00565627" w:rsidRDefault="00866882" w:rsidP="000301D4">
            <w:pPr>
              <w:pStyle w:val="NoSpacing"/>
            </w:pPr>
            <w:r>
              <w:t xml:space="preserve">Such as </w:t>
            </w:r>
            <w:r w:rsidRPr="00F93E0B">
              <w:t>ownership and tenancy i</w:t>
            </w:r>
            <w:r>
              <w:t>ssues or restrictive covenants.</w:t>
            </w:r>
          </w:p>
        </w:tc>
        <w:tc>
          <w:tcPr>
            <w:tcW w:w="2661" w:type="pct"/>
          </w:tcPr>
          <w:p w14:paraId="43A49CFB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0E15F16A" w14:textId="77777777" w:rsidTr="000301D4">
        <w:trPr>
          <w:cantSplit/>
          <w:trHeight w:val="1104"/>
        </w:trPr>
        <w:tc>
          <w:tcPr>
            <w:tcW w:w="2339" w:type="pct"/>
          </w:tcPr>
          <w:p w14:paraId="01D64A97" w14:textId="362242D8" w:rsidR="00866882" w:rsidRPr="00315304" w:rsidRDefault="00866882" w:rsidP="000301D4">
            <w:pPr>
              <w:pStyle w:val="NoSpacing"/>
              <w:rPr>
                <w:b/>
              </w:rPr>
            </w:pPr>
            <w:r w:rsidRPr="00315304">
              <w:rPr>
                <w:b/>
              </w:rPr>
              <w:t xml:space="preserve">Are you aware of any planning policy which may affect if or when </w:t>
            </w:r>
            <w:r w:rsidR="004B2A71">
              <w:rPr>
                <w:b/>
              </w:rPr>
              <w:t xml:space="preserve">employment space </w:t>
            </w:r>
            <w:r>
              <w:rPr>
                <w:b/>
              </w:rPr>
              <w:t>could be built?</w:t>
            </w:r>
          </w:p>
        </w:tc>
        <w:tc>
          <w:tcPr>
            <w:tcW w:w="2661" w:type="pct"/>
          </w:tcPr>
          <w:p w14:paraId="14F820FB" w14:textId="77777777" w:rsidR="00866882" w:rsidRPr="00315304" w:rsidRDefault="00866882" w:rsidP="000301D4">
            <w:pPr>
              <w:pStyle w:val="NoSpacing"/>
            </w:pPr>
          </w:p>
        </w:tc>
      </w:tr>
      <w:tr w:rsidR="00866882" w:rsidRPr="00315304" w14:paraId="6C841F59" w14:textId="77777777" w:rsidTr="000301D4">
        <w:trPr>
          <w:cantSplit/>
          <w:trHeight w:val="1104"/>
        </w:trPr>
        <w:tc>
          <w:tcPr>
            <w:tcW w:w="2339" w:type="pct"/>
          </w:tcPr>
          <w:p w14:paraId="7ADB2AC6" w14:textId="77777777" w:rsidR="00866882" w:rsidRPr="00315304" w:rsidRDefault="00866882" w:rsidP="000301D4">
            <w:pPr>
              <w:pStyle w:val="NoSpacing"/>
              <w:rPr>
                <w:b/>
              </w:rPr>
            </w:pPr>
            <w:r>
              <w:rPr>
                <w:b/>
              </w:rPr>
              <w:t>Where could the access to the site be located?</w:t>
            </w:r>
          </w:p>
          <w:p w14:paraId="4504E1C5" w14:textId="77777777" w:rsidR="00866882" w:rsidRPr="00F93E0B" w:rsidRDefault="00866882" w:rsidP="000301D4">
            <w:pPr>
              <w:pStyle w:val="NoSpacing"/>
            </w:pPr>
            <w:r w:rsidRPr="00F93E0B">
              <w:t>Please give as much detail as possible</w:t>
            </w:r>
            <w:r>
              <w:t>.</w:t>
            </w:r>
          </w:p>
        </w:tc>
        <w:tc>
          <w:tcPr>
            <w:tcW w:w="2661" w:type="pct"/>
          </w:tcPr>
          <w:p w14:paraId="67561583" w14:textId="77777777" w:rsidR="00866882" w:rsidRPr="00315304" w:rsidRDefault="00866882" w:rsidP="000301D4">
            <w:pPr>
              <w:pStyle w:val="NoSpacing"/>
            </w:pPr>
          </w:p>
        </w:tc>
      </w:tr>
    </w:tbl>
    <w:p w14:paraId="23B39497" w14:textId="77777777" w:rsidR="00866882" w:rsidRDefault="00866882" w:rsidP="00866882">
      <w:pPr>
        <w:pStyle w:val="NoSpacing"/>
        <w:rPr>
          <w:szCs w:val="24"/>
        </w:rPr>
      </w:pPr>
    </w:p>
    <w:p w14:paraId="3B58370D" w14:textId="27DF16B4" w:rsidR="00866882" w:rsidRDefault="00866882" w:rsidP="008668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  <w:r w:rsidRPr="00262A66">
        <w:rPr>
          <w:b/>
          <w:szCs w:val="24"/>
        </w:rPr>
        <w:t>Data Protection</w:t>
      </w:r>
      <w:r>
        <w:rPr>
          <w:szCs w:val="24"/>
        </w:rPr>
        <w:t xml:space="preserve">: </w:t>
      </w:r>
      <w:r w:rsidRPr="00512D46">
        <w:rPr>
          <w:szCs w:val="24"/>
        </w:rPr>
        <w:t>Information submitted to us through the S</w:t>
      </w:r>
      <w:r w:rsidR="00555D8E">
        <w:rPr>
          <w:szCs w:val="24"/>
        </w:rPr>
        <w:t>EL</w:t>
      </w:r>
      <w:r w:rsidRPr="00512D46">
        <w:rPr>
          <w:szCs w:val="24"/>
        </w:rPr>
        <w:t xml:space="preserve">AA process will be used to inform the Council’s </w:t>
      </w:r>
      <w:r w:rsidR="00555D8E">
        <w:rPr>
          <w:szCs w:val="24"/>
        </w:rPr>
        <w:t>employment</w:t>
      </w:r>
      <w:r w:rsidRPr="00512D46">
        <w:rPr>
          <w:szCs w:val="24"/>
        </w:rPr>
        <w:t xml:space="preserve"> monitoring work such as </w:t>
      </w:r>
      <w:r w:rsidR="00555D8E">
        <w:rPr>
          <w:szCs w:val="24"/>
        </w:rPr>
        <w:t xml:space="preserve">annual employment land availability </w:t>
      </w:r>
      <w:r w:rsidR="004B2A71">
        <w:rPr>
          <w:szCs w:val="24"/>
        </w:rPr>
        <w:t xml:space="preserve">assessments </w:t>
      </w:r>
      <w:r w:rsidR="00555D8E">
        <w:rPr>
          <w:szCs w:val="24"/>
        </w:rPr>
        <w:t xml:space="preserve">reported in the yearly Authority Monitoring Report. </w:t>
      </w:r>
      <w:r>
        <w:rPr>
          <w:szCs w:val="24"/>
        </w:rPr>
        <w:t xml:space="preserve"> </w:t>
      </w:r>
      <w:r w:rsidRPr="00512D46">
        <w:rPr>
          <w:szCs w:val="24"/>
        </w:rPr>
        <w:t xml:space="preserve">Your contact details will only be used by the Planning Policy team and are </w:t>
      </w:r>
      <w:r w:rsidRPr="00512D46">
        <w:rPr>
          <w:b/>
          <w:szCs w:val="24"/>
        </w:rPr>
        <w:t>not</w:t>
      </w:r>
      <w:r w:rsidRPr="00512D46">
        <w:rPr>
          <w:szCs w:val="24"/>
        </w:rPr>
        <w:t xml:space="preserve"> passed to anyone else, either within Gedling Borough Council or outside the organisation</w:t>
      </w:r>
      <w:r>
        <w:rPr>
          <w:szCs w:val="24"/>
        </w:rPr>
        <w:t xml:space="preserve">.  </w:t>
      </w:r>
      <w:r>
        <w:rPr>
          <w:rFonts w:eastAsia="Times New Roman" w:cs="Arial"/>
          <w:szCs w:val="24"/>
        </w:rPr>
        <w:t>Information about the site submitted through the S</w:t>
      </w:r>
      <w:r w:rsidR="00555D8E">
        <w:rPr>
          <w:rFonts w:eastAsia="Times New Roman" w:cs="Arial"/>
          <w:szCs w:val="24"/>
        </w:rPr>
        <w:t>E</w:t>
      </w:r>
      <w:r>
        <w:rPr>
          <w:rFonts w:eastAsia="Times New Roman" w:cs="Arial"/>
          <w:szCs w:val="24"/>
        </w:rPr>
        <w:t xml:space="preserve">LAA process will be kept by the Planning Policy team until the site has been developed or a request has been made to remove the site from the assessment. For further information on how we use your personal data please visit </w:t>
      </w:r>
      <w:hyperlink r:id="rId5" w:history="1">
        <w:r w:rsidRPr="00376CE0">
          <w:rPr>
            <w:rStyle w:val="Hyperlink"/>
            <w:b/>
            <w:szCs w:val="24"/>
          </w:rPr>
          <w:t>www.gedling.gov.uk/planningpolicy-privacy</w:t>
        </w:r>
      </w:hyperlink>
      <w:r>
        <w:rPr>
          <w:szCs w:val="24"/>
        </w:rPr>
        <w:t xml:space="preserve">.  </w:t>
      </w:r>
    </w:p>
    <w:p w14:paraId="35882B8F" w14:textId="77777777" w:rsidR="00866882" w:rsidRDefault="00866882" w:rsidP="008668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</w:p>
    <w:p w14:paraId="0F44B415" w14:textId="08C2B293" w:rsidR="00555D8E" w:rsidRDefault="00555D8E" w:rsidP="008668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  <w:r w:rsidRPr="00555D8E">
        <w:rPr>
          <w:szCs w:val="24"/>
        </w:rPr>
        <w:t>The information that is put in the public domain i.e. the Council website www.gedling.gov.uk/</w:t>
      </w:r>
      <w:r>
        <w:rPr>
          <w:szCs w:val="24"/>
        </w:rPr>
        <w:t>selaa</w:t>
      </w:r>
      <w:r w:rsidRPr="00555D8E">
        <w:rPr>
          <w:szCs w:val="24"/>
        </w:rPr>
        <w:t xml:space="preserve"> is as follows:-</w:t>
      </w:r>
    </w:p>
    <w:p w14:paraId="0E80C4F8" w14:textId="67ACFD64" w:rsidR="00555D8E" w:rsidRDefault="00555D8E" w:rsidP="00555D8E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  <w:r w:rsidRPr="00555D8E">
        <w:rPr>
          <w:szCs w:val="24"/>
        </w:rPr>
        <w:t xml:space="preserve">A map to show the boundary of the site; and </w:t>
      </w:r>
    </w:p>
    <w:p w14:paraId="3172C953" w14:textId="71F5AF6F" w:rsidR="00866882" w:rsidRDefault="00555D8E" w:rsidP="00555D8E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  <w:r w:rsidRPr="00555D8E">
        <w:rPr>
          <w:szCs w:val="24"/>
        </w:rPr>
        <w:t xml:space="preserve">Broad details of the site itself, including the site reference, site name, locality, </w:t>
      </w:r>
      <w:r>
        <w:rPr>
          <w:szCs w:val="24"/>
        </w:rPr>
        <w:t>size</w:t>
      </w:r>
      <w:r w:rsidRPr="00555D8E">
        <w:rPr>
          <w:szCs w:val="24"/>
        </w:rPr>
        <w:t>, existing use information, the year that the site was added to the S</w:t>
      </w:r>
      <w:r>
        <w:rPr>
          <w:szCs w:val="24"/>
        </w:rPr>
        <w:t>EL</w:t>
      </w:r>
      <w:r w:rsidRPr="00555D8E">
        <w:rPr>
          <w:szCs w:val="24"/>
        </w:rPr>
        <w:t>AA database, whether it is allocated in the Local Plan, status of the site, constraints affecting the site and the conclusion of the S</w:t>
      </w:r>
      <w:r>
        <w:rPr>
          <w:szCs w:val="24"/>
        </w:rPr>
        <w:t>E</w:t>
      </w:r>
      <w:r w:rsidRPr="00555D8E">
        <w:rPr>
          <w:szCs w:val="24"/>
        </w:rPr>
        <w:t>LAA assessment</w:t>
      </w:r>
    </w:p>
    <w:p w14:paraId="4244D187" w14:textId="77777777" w:rsidR="00866882" w:rsidRDefault="00866882" w:rsidP="008668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szCs w:val="24"/>
        </w:rPr>
      </w:pPr>
    </w:p>
    <w:p w14:paraId="6526FFC8" w14:textId="77777777" w:rsidR="00866882" w:rsidRPr="00376CE0" w:rsidRDefault="00866882" w:rsidP="008668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31"/>
        </w:tabs>
        <w:ind w:right="-113"/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>to confirm you are happy for your information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0C966E62" w14:textId="77777777" w:rsidR="004B2A71" w:rsidRDefault="004B2A71" w:rsidP="00555D8E">
      <w:pPr>
        <w:pStyle w:val="NoSpacing"/>
      </w:pPr>
    </w:p>
    <w:p w14:paraId="74B34EDD" w14:textId="52972C97" w:rsidR="00E90825" w:rsidRDefault="00866882" w:rsidP="00555D8E">
      <w:pPr>
        <w:pStyle w:val="NoSpacing"/>
      </w:pPr>
      <w:r>
        <w:t>R</w:t>
      </w:r>
      <w:r w:rsidRPr="00BE12B5">
        <w:t xml:space="preserve">eturn </w:t>
      </w:r>
      <w:r>
        <w:t xml:space="preserve">the form </w:t>
      </w:r>
      <w:r w:rsidRPr="00BE12B5">
        <w:t xml:space="preserve">to us by email </w:t>
      </w:r>
      <w:r w:rsidRPr="00555D8E">
        <w:rPr>
          <w:highlight w:val="yellow"/>
        </w:rPr>
        <w:t xml:space="preserve">to </w:t>
      </w:r>
      <w:hyperlink r:id="rId6" w:history="1">
        <w:r w:rsidRPr="00555D8E">
          <w:rPr>
            <w:rStyle w:val="Hyperlink"/>
            <w:b/>
            <w:highlight w:val="yellow"/>
          </w:rPr>
          <w:t>shlaa@gedling.gov.uk</w:t>
        </w:r>
      </w:hyperlink>
      <w:r>
        <w:rPr>
          <w:b/>
        </w:rPr>
        <w:t xml:space="preserve"> </w:t>
      </w:r>
      <w:r>
        <w:t>or by post to Planning Policy, Civic Centre, Arnot Hill Park, Arnold, Nottingham, NG5 6LU.</w:t>
      </w:r>
    </w:p>
    <w:sectPr w:rsidR="00E90825" w:rsidSect="00866882">
      <w:footerReference w:type="default" r:id="rId7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0F57" w14:textId="77777777" w:rsidR="006E01E9" w:rsidRDefault="006E01E9" w:rsidP="00376C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764D"/>
    <w:multiLevelType w:val="hybridMultilevel"/>
    <w:tmpl w:val="91722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86C2B"/>
    <w:multiLevelType w:val="hybridMultilevel"/>
    <w:tmpl w:val="FA9C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89485">
    <w:abstractNumId w:val="0"/>
  </w:num>
  <w:num w:numId="2" w16cid:durableId="166130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2"/>
    <w:rsid w:val="004B2A71"/>
    <w:rsid w:val="00555D8E"/>
    <w:rsid w:val="006E01E9"/>
    <w:rsid w:val="00866882"/>
    <w:rsid w:val="00DA0DC9"/>
    <w:rsid w:val="00DC1C93"/>
    <w:rsid w:val="00E80363"/>
    <w:rsid w:val="00E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99C1"/>
  <w15:chartTrackingRefBased/>
  <w15:docId w15:val="{B8651FC8-1853-4A42-BF45-FE6B870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66882"/>
    <w:pPr>
      <w:spacing w:after="20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8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8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8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8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8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8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8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8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8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882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66882"/>
    <w:pPr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customStyle="1" w:styleId="Default">
    <w:name w:val="Default"/>
    <w:rsid w:val="008668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6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82"/>
    <w:rPr>
      <w:rFonts w:ascii="Arial" w:eastAsia="Calibri" w:hAnsi="Arial" w:cs="Times New Roman"/>
      <w:kern w:val="0"/>
      <w:sz w:val="24"/>
      <w14:ligatures w14:val="none"/>
    </w:rPr>
  </w:style>
  <w:style w:type="character" w:styleId="Hyperlink">
    <w:name w:val="Hyperlink"/>
    <w:uiPriority w:val="99"/>
    <w:unhideWhenUsed/>
    <w:rsid w:val="00866882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866882"/>
    <w:rPr>
      <w:rFonts w:ascii="Arial" w:eastAsia="Calibri" w:hAnsi="Arial" w:cs="Times New Roman"/>
      <w:kern w:val="0"/>
      <w:sz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6688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882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laa@gedling.gov.uk" TargetMode="External"/><Relationship Id="rId5" Type="http://schemas.openxmlformats.org/officeDocument/2006/relationships/hyperlink" Target="http://www.gedling.gov.uk/planningpolicy-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Foster</dc:creator>
  <cp:keywords/>
  <dc:description/>
  <cp:lastModifiedBy>Graeme Foster</cp:lastModifiedBy>
  <cp:revision>3</cp:revision>
  <dcterms:created xsi:type="dcterms:W3CDTF">2024-12-05T08:31:00Z</dcterms:created>
  <dcterms:modified xsi:type="dcterms:W3CDTF">2024-12-05T09:00:00Z</dcterms:modified>
</cp:coreProperties>
</file>